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11" w:rsidRPr="00603532" w:rsidRDefault="00CA7411" w:rsidP="00CA7411">
      <w:pPr>
        <w:pStyle w:val="NormalWeb"/>
        <w:rPr>
          <w:rFonts w:ascii="Arial" w:hAnsi="Arial" w:cs="Arial"/>
        </w:rPr>
      </w:pPr>
      <w:r w:rsidRPr="00603532">
        <w:rPr>
          <w:rStyle w:val="Strong"/>
          <w:rFonts w:ascii="Arial" w:hAnsi="Arial" w:cs="Arial"/>
        </w:rPr>
        <w:t>Using a Blockbuster quiz in the classroom</w:t>
      </w:r>
      <w:bookmarkStart w:id="0" w:name="_GoBack"/>
      <w:bookmarkEnd w:id="0"/>
    </w:p>
    <w:p w:rsidR="00CA7411" w:rsidRPr="00603532" w:rsidRDefault="00CA7411" w:rsidP="00CA7411">
      <w:pPr>
        <w:pStyle w:val="NormalWeb"/>
        <w:rPr>
          <w:rFonts w:ascii="Arial" w:hAnsi="Arial" w:cs="Arial"/>
        </w:rPr>
      </w:pPr>
      <w:r w:rsidRPr="00603532">
        <w:rPr>
          <w:rFonts w:ascii="Arial" w:hAnsi="Arial" w:cs="Arial"/>
        </w:rPr>
        <w:t>1. Open the Blockbuster quiz in PowerPoint and go into presentation view.</w:t>
      </w:r>
    </w:p>
    <w:p w:rsidR="00CA7411" w:rsidRPr="00603532" w:rsidRDefault="00CA7411" w:rsidP="00CA7411">
      <w:pPr>
        <w:pStyle w:val="NormalWeb"/>
        <w:rPr>
          <w:rFonts w:ascii="Arial" w:hAnsi="Arial" w:cs="Arial"/>
        </w:rPr>
      </w:pPr>
      <w:r w:rsidRPr="00603532">
        <w:rPr>
          <w:rFonts w:ascii="Arial" w:hAnsi="Arial" w:cs="Arial"/>
          <w:noProof/>
        </w:rPr>
        <w:drawing>
          <wp:inline distT="0" distB="0" distL="0" distR="0" wp14:anchorId="41088200" wp14:editId="7E700094">
            <wp:extent cx="4337050" cy="2425700"/>
            <wp:effectExtent l="0" t="0" r="6350" b="0"/>
            <wp:docPr id="6" name="Picture 6" descr="http://celt.our.dmu.ac.uk/files/2018/09/bbuster13.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t.our.dmu.ac.uk/files/2018/09/bbuster13.fw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0" cy="2425700"/>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r w:rsidRPr="00603532">
        <w:rPr>
          <w:rFonts w:ascii="Arial" w:hAnsi="Arial" w:cs="Arial"/>
        </w:rPr>
        <w:t xml:space="preserve">2. To reveal a question - click on the appropriate letter in the ‘Choose a question’ grid. The selected letter will turn Blue. </w:t>
      </w:r>
      <w:proofErr w:type="gramStart"/>
      <w:r w:rsidRPr="00603532">
        <w:rPr>
          <w:rFonts w:ascii="Arial" w:hAnsi="Arial" w:cs="Arial"/>
        </w:rPr>
        <w:t>E.g. A.</w:t>
      </w:r>
      <w:proofErr w:type="gramEnd"/>
      <w:r w:rsidRPr="00603532">
        <w:rPr>
          <w:rFonts w:ascii="Arial" w:hAnsi="Arial" w:cs="Arial"/>
        </w:rPr>
        <w:t xml:space="preserve"> The question text will appear at the bottom of the screen (in the blue rectangle).</w:t>
      </w:r>
    </w:p>
    <w:p w:rsidR="00CA7411" w:rsidRPr="00603532" w:rsidRDefault="00CA7411" w:rsidP="00CA7411">
      <w:pPr>
        <w:pStyle w:val="NormalWeb"/>
        <w:rPr>
          <w:rFonts w:ascii="Arial" w:hAnsi="Arial" w:cs="Arial"/>
        </w:rPr>
      </w:pPr>
      <w:r w:rsidRPr="00603532">
        <w:rPr>
          <w:rFonts w:ascii="Arial" w:hAnsi="Arial" w:cs="Arial"/>
          <w:noProof/>
        </w:rPr>
        <w:drawing>
          <wp:inline distT="0" distB="0" distL="0" distR="0" wp14:anchorId="29D33204" wp14:editId="26328DDC">
            <wp:extent cx="4216400" cy="2393950"/>
            <wp:effectExtent l="0" t="0" r="0" b="6350"/>
            <wp:docPr id="5" name="Picture 5" descr="http://celt.our.dmu.ac.uk/files/2018/09/bbuster12.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lt.our.dmu.ac.uk/files/2018/09/bbuster12.fw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2393950"/>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r w:rsidRPr="00603532">
        <w:rPr>
          <w:rFonts w:ascii="Arial" w:hAnsi="Arial" w:cs="Arial"/>
        </w:rPr>
        <w:t>3. To indicate which team (yellow or green) has got the correct answer - toggle the colour of the appropriate hexagon by clicking it. The hexagons will toggle between three colours – Grey, Yellow, Green and back to Grey.</w:t>
      </w:r>
    </w:p>
    <w:p w:rsidR="00CA7411" w:rsidRPr="00603532" w:rsidRDefault="00CA7411" w:rsidP="00CA7411">
      <w:pPr>
        <w:pStyle w:val="NormalWeb"/>
        <w:rPr>
          <w:rFonts w:ascii="Arial" w:hAnsi="Arial" w:cs="Arial"/>
        </w:rPr>
      </w:pPr>
      <w:r w:rsidRPr="00603532">
        <w:rPr>
          <w:rFonts w:ascii="Arial" w:hAnsi="Arial" w:cs="Arial"/>
          <w:noProof/>
        </w:rPr>
        <w:drawing>
          <wp:inline distT="0" distB="0" distL="0" distR="0" wp14:anchorId="7C78F28E" wp14:editId="46FE3649">
            <wp:extent cx="4000500" cy="571500"/>
            <wp:effectExtent l="0" t="0" r="0" b="0"/>
            <wp:docPr id="4" name="Picture 4" descr="http://celt.our.dmu.ac.uk/files/2018/09/bbuster14.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lt.our.dmu.ac.uk/files/2018/09/bbuster14.fw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571500"/>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r w:rsidRPr="00603532">
        <w:rPr>
          <w:rFonts w:ascii="Arial" w:hAnsi="Arial" w:cs="Arial"/>
        </w:rPr>
        <w:t xml:space="preserve">4. You must then toggle the current question off by clicking the letter in </w:t>
      </w:r>
      <w:proofErr w:type="gramStart"/>
      <w:r w:rsidRPr="00603532">
        <w:rPr>
          <w:rFonts w:ascii="Arial" w:hAnsi="Arial" w:cs="Arial"/>
        </w:rPr>
        <w:t>the choose</w:t>
      </w:r>
      <w:proofErr w:type="gramEnd"/>
      <w:r w:rsidRPr="00603532">
        <w:rPr>
          <w:rFonts w:ascii="Arial" w:hAnsi="Arial" w:cs="Arial"/>
        </w:rPr>
        <w:t xml:space="preserve"> a question grid. E.g. A is toggled off – it goes from blue back to orange.</w:t>
      </w:r>
    </w:p>
    <w:p w:rsidR="00CA7411" w:rsidRPr="00603532" w:rsidRDefault="00CA7411" w:rsidP="00CA7411">
      <w:pPr>
        <w:pStyle w:val="NormalWeb"/>
        <w:rPr>
          <w:rFonts w:ascii="Arial" w:hAnsi="Arial" w:cs="Arial"/>
        </w:rPr>
      </w:pPr>
      <w:r w:rsidRPr="00603532">
        <w:rPr>
          <w:rFonts w:ascii="Arial" w:hAnsi="Arial" w:cs="Arial"/>
          <w:noProof/>
        </w:rPr>
        <w:lastRenderedPageBreak/>
        <w:drawing>
          <wp:inline distT="0" distB="0" distL="0" distR="0" wp14:anchorId="21755C5F" wp14:editId="2E6577CA">
            <wp:extent cx="3943350" cy="819150"/>
            <wp:effectExtent l="0" t="0" r="0" b="0"/>
            <wp:docPr id="3" name="Picture 3" descr="http://celt.our.dmu.ac.uk/files/2018/09/bbuster15.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lt.our.dmu.ac.uk/files/2018/09/bbuster15.fw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819150"/>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r w:rsidRPr="00603532">
        <w:rPr>
          <w:rFonts w:ascii="Arial" w:hAnsi="Arial" w:cs="Arial"/>
        </w:rPr>
        <w:t>If you do not toggle the current question off you will not be able to see the next question when it is selected. E.g. both question A and B are selected below – but only question A can be seen.</w:t>
      </w:r>
    </w:p>
    <w:p w:rsidR="00CA7411" w:rsidRPr="00603532" w:rsidRDefault="00CA7411" w:rsidP="00CA7411">
      <w:pPr>
        <w:pStyle w:val="NormalWeb"/>
        <w:rPr>
          <w:rFonts w:ascii="Arial" w:hAnsi="Arial" w:cs="Arial"/>
        </w:rPr>
      </w:pPr>
      <w:r w:rsidRPr="00603532">
        <w:rPr>
          <w:rFonts w:ascii="Arial" w:hAnsi="Arial" w:cs="Arial"/>
          <w:noProof/>
        </w:rPr>
        <w:drawing>
          <wp:inline distT="0" distB="0" distL="0" distR="0" wp14:anchorId="05B13A9B" wp14:editId="7B2204F3">
            <wp:extent cx="1866900" cy="2336800"/>
            <wp:effectExtent l="0" t="0" r="0" b="6350"/>
            <wp:docPr id="2" name="Picture 2" descr="http://celt.our.dmu.ac.uk/files/2018/09/bbuster16.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our.dmu.ac.uk/files/2018/09/bbuster16.fw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336800"/>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r w:rsidRPr="00603532">
        <w:rPr>
          <w:rFonts w:ascii="Arial" w:hAnsi="Arial" w:cs="Arial"/>
        </w:rPr>
        <w:t>5. Toggle off question A and question B will be displayed.</w:t>
      </w:r>
    </w:p>
    <w:p w:rsidR="001634F3" w:rsidRPr="00603532" w:rsidRDefault="00CA7411" w:rsidP="00CA7411">
      <w:pPr>
        <w:pStyle w:val="NormalWeb"/>
        <w:rPr>
          <w:rFonts w:ascii="Arial" w:hAnsi="Arial" w:cs="Arial"/>
        </w:rPr>
      </w:pPr>
      <w:r w:rsidRPr="00603532">
        <w:rPr>
          <w:rFonts w:ascii="Arial" w:hAnsi="Arial" w:cs="Arial"/>
          <w:noProof/>
        </w:rPr>
        <w:drawing>
          <wp:inline distT="0" distB="0" distL="0" distR="0" wp14:anchorId="6324EAC4" wp14:editId="1A4F5139">
            <wp:extent cx="1555750" cy="2019300"/>
            <wp:effectExtent l="0" t="0" r="6350" b="0"/>
            <wp:docPr id="1" name="Picture 1" descr="http://celt.our.dmu.ac.uk/files/2018/09/bbuster17.fw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lt.our.dmu.ac.uk/files/2018/09/bbuster17.fw_.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0" cy="2019300"/>
                    </a:xfrm>
                    <a:prstGeom prst="rect">
                      <a:avLst/>
                    </a:prstGeom>
                    <a:noFill/>
                    <a:ln>
                      <a:noFill/>
                    </a:ln>
                  </pic:spPr>
                </pic:pic>
              </a:graphicData>
            </a:graphic>
          </wp:inline>
        </w:drawing>
      </w:r>
    </w:p>
    <w:p w:rsidR="00603532" w:rsidRPr="00603532" w:rsidRDefault="00603532" w:rsidP="00603532">
      <w:pPr>
        <w:spacing w:before="100" w:beforeAutospacing="1" w:after="100" w:afterAutospacing="1" w:line="240" w:lineRule="auto"/>
        <w:rPr>
          <w:rFonts w:ascii="Arial" w:eastAsia="Times New Roman" w:hAnsi="Arial" w:cs="Arial"/>
          <w:sz w:val="24"/>
          <w:szCs w:val="24"/>
          <w:lang w:eastAsia="en-GB"/>
        </w:rPr>
      </w:pPr>
      <w:r w:rsidRPr="00603532">
        <w:rPr>
          <w:rFonts w:ascii="Arial" w:eastAsia="Times New Roman" w:hAnsi="Arial" w:cs="Arial"/>
          <w:sz w:val="24"/>
          <w:szCs w:val="24"/>
          <w:lang w:eastAsia="en-GB"/>
        </w:rPr>
        <w:t>6. If no one gives the correct answer for a question you can use one of the extra questions that you set up.</w:t>
      </w:r>
    </w:p>
    <w:p w:rsidR="00603532" w:rsidRPr="00603532" w:rsidRDefault="00603532" w:rsidP="00603532">
      <w:pPr>
        <w:spacing w:before="100" w:beforeAutospacing="1" w:after="100" w:afterAutospacing="1" w:line="240" w:lineRule="auto"/>
        <w:rPr>
          <w:rFonts w:ascii="Arial" w:eastAsia="Times New Roman" w:hAnsi="Arial" w:cs="Arial"/>
          <w:sz w:val="24"/>
          <w:szCs w:val="24"/>
          <w:lang w:eastAsia="en-GB"/>
        </w:rPr>
      </w:pPr>
      <w:r w:rsidRPr="00603532">
        <w:rPr>
          <w:rFonts w:ascii="Arial" w:eastAsia="Times New Roman" w:hAnsi="Arial" w:cs="Arial"/>
          <w:sz w:val="24"/>
          <w:szCs w:val="24"/>
          <w:lang w:eastAsia="en-GB"/>
        </w:rPr>
        <w:t>7. Click on an extra question number to reveal the extra question. Note: the previous question must be hidden in order to see the extra question.</w:t>
      </w:r>
    </w:p>
    <w:p w:rsidR="00603532" w:rsidRPr="00603532" w:rsidRDefault="00603532" w:rsidP="00603532">
      <w:pPr>
        <w:spacing w:before="100" w:beforeAutospacing="1" w:after="100" w:afterAutospacing="1" w:line="240" w:lineRule="auto"/>
        <w:rPr>
          <w:rFonts w:ascii="Arial" w:eastAsia="Times New Roman" w:hAnsi="Arial" w:cs="Arial"/>
          <w:sz w:val="24"/>
          <w:szCs w:val="24"/>
          <w:lang w:eastAsia="en-GB"/>
        </w:rPr>
      </w:pPr>
      <w:r w:rsidRPr="00603532">
        <w:rPr>
          <w:rFonts w:ascii="Arial" w:eastAsia="Times New Roman" w:hAnsi="Arial" w:cs="Arial"/>
          <w:noProof/>
          <w:sz w:val="24"/>
          <w:szCs w:val="24"/>
          <w:lang w:eastAsia="en-GB"/>
        </w:rPr>
        <w:drawing>
          <wp:inline distT="0" distB="0" distL="0" distR="0" wp14:anchorId="6FEBC063" wp14:editId="42407726">
            <wp:extent cx="5137150" cy="1029553"/>
            <wp:effectExtent l="0" t="0" r="6350" b="0"/>
            <wp:docPr id="8" name="Picture 8" descr="http://celt.our.dmu.ac.uk/files/2018/09/ex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t.our.dmu.ac.uk/files/2018/09/extra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7150" cy="1029553"/>
                    </a:xfrm>
                    <a:prstGeom prst="rect">
                      <a:avLst/>
                    </a:prstGeom>
                    <a:noFill/>
                    <a:ln>
                      <a:noFill/>
                    </a:ln>
                  </pic:spPr>
                </pic:pic>
              </a:graphicData>
            </a:graphic>
          </wp:inline>
        </w:drawing>
      </w:r>
    </w:p>
    <w:p w:rsidR="00603532" w:rsidRPr="00603532" w:rsidRDefault="00603532" w:rsidP="00603532">
      <w:pPr>
        <w:spacing w:before="100" w:beforeAutospacing="1" w:after="100" w:afterAutospacing="1" w:line="240" w:lineRule="auto"/>
        <w:rPr>
          <w:rFonts w:ascii="Arial" w:eastAsia="Times New Roman" w:hAnsi="Arial" w:cs="Arial"/>
          <w:sz w:val="24"/>
          <w:szCs w:val="24"/>
          <w:lang w:eastAsia="en-GB"/>
        </w:rPr>
      </w:pPr>
      <w:r w:rsidRPr="00603532">
        <w:rPr>
          <w:rFonts w:ascii="Arial" w:eastAsia="Times New Roman" w:hAnsi="Arial" w:cs="Arial"/>
          <w:sz w:val="24"/>
          <w:szCs w:val="24"/>
          <w:lang w:eastAsia="en-GB"/>
        </w:rPr>
        <w:lastRenderedPageBreak/>
        <w:t>8. When the question has been answered click the extra question number again to hide the extra question box. The question number will turn red to indicate that it has already been asked. You can now continue to ask the regular questions.</w:t>
      </w:r>
    </w:p>
    <w:p w:rsidR="00603532" w:rsidRPr="00603532" w:rsidRDefault="00603532" w:rsidP="00603532">
      <w:pPr>
        <w:spacing w:before="100" w:beforeAutospacing="1" w:after="100" w:afterAutospacing="1" w:line="240" w:lineRule="auto"/>
        <w:rPr>
          <w:rFonts w:ascii="Arial" w:eastAsia="Times New Roman" w:hAnsi="Arial" w:cs="Arial"/>
          <w:sz w:val="24"/>
          <w:szCs w:val="24"/>
          <w:lang w:eastAsia="en-GB"/>
        </w:rPr>
      </w:pPr>
      <w:r w:rsidRPr="00603532">
        <w:rPr>
          <w:rFonts w:ascii="Arial" w:eastAsia="Times New Roman" w:hAnsi="Arial" w:cs="Arial"/>
          <w:noProof/>
          <w:sz w:val="24"/>
          <w:szCs w:val="24"/>
          <w:lang w:eastAsia="en-GB"/>
        </w:rPr>
        <w:drawing>
          <wp:inline distT="0" distB="0" distL="0" distR="0" wp14:anchorId="3E27B6E9" wp14:editId="14A0D4C6">
            <wp:extent cx="5937250" cy="1074153"/>
            <wp:effectExtent l="0" t="0" r="6350" b="0"/>
            <wp:docPr id="7" name="Picture 7" descr="http://celt.our.dmu.ac.uk/files/2018/09/ext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lt.our.dmu.ac.uk/files/2018/09/extra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4429" cy="1075452"/>
                    </a:xfrm>
                    <a:prstGeom prst="rect">
                      <a:avLst/>
                    </a:prstGeom>
                    <a:noFill/>
                    <a:ln>
                      <a:noFill/>
                    </a:ln>
                  </pic:spPr>
                </pic:pic>
              </a:graphicData>
            </a:graphic>
          </wp:inline>
        </w:drawing>
      </w:r>
    </w:p>
    <w:p w:rsidR="00CA7411" w:rsidRPr="00603532" w:rsidRDefault="00CA7411" w:rsidP="00CA7411">
      <w:pPr>
        <w:pStyle w:val="NormalWeb"/>
        <w:rPr>
          <w:rFonts w:ascii="Arial" w:hAnsi="Arial" w:cs="Arial"/>
        </w:rPr>
      </w:pPr>
    </w:p>
    <w:sectPr w:rsidR="00CA7411" w:rsidRPr="00603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11"/>
    <w:rsid w:val="00000C9A"/>
    <w:rsid w:val="00000CA0"/>
    <w:rsid w:val="00002785"/>
    <w:rsid w:val="00003CD2"/>
    <w:rsid w:val="0000659C"/>
    <w:rsid w:val="00013454"/>
    <w:rsid w:val="0002643C"/>
    <w:rsid w:val="00030844"/>
    <w:rsid w:val="00032CA5"/>
    <w:rsid w:val="00042056"/>
    <w:rsid w:val="00044117"/>
    <w:rsid w:val="00052BFD"/>
    <w:rsid w:val="00055174"/>
    <w:rsid w:val="00061003"/>
    <w:rsid w:val="00064B3E"/>
    <w:rsid w:val="00066BAD"/>
    <w:rsid w:val="00070EDA"/>
    <w:rsid w:val="00074020"/>
    <w:rsid w:val="000828B8"/>
    <w:rsid w:val="00090200"/>
    <w:rsid w:val="0009066E"/>
    <w:rsid w:val="0009561D"/>
    <w:rsid w:val="000A0290"/>
    <w:rsid w:val="000A2128"/>
    <w:rsid w:val="000A46A5"/>
    <w:rsid w:val="000A5BAD"/>
    <w:rsid w:val="000B0F94"/>
    <w:rsid w:val="000B3103"/>
    <w:rsid w:val="000C0851"/>
    <w:rsid w:val="000D261B"/>
    <w:rsid w:val="000D6871"/>
    <w:rsid w:val="000E6126"/>
    <w:rsid w:val="000E6DD9"/>
    <w:rsid w:val="00103A89"/>
    <w:rsid w:val="00105278"/>
    <w:rsid w:val="0010696A"/>
    <w:rsid w:val="00110587"/>
    <w:rsid w:val="00117FBF"/>
    <w:rsid w:val="00121967"/>
    <w:rsid w:val="00123DCE"/>
    <w:rsid w:val="00124455"/>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873FE"/>
    <w:rsid w:val="001924EB"/>
    <w:rsid w:val="00195309"/>
    <w:rsid w:val="00196B96"/>
    <w:rsid w:val="001A1BB4"/>
    <w:rsid w:val="001A4D1D"/>
    <w:rsid w:val="001B4A44"/>
    <w:rsid w:val="001B7642"/>
    <w:rsid w:val="001C38AC"/>
    <w:rsid w:val="001C7346"/>
    <w:rsid w:val="001E4835"/>
    <w:rsid w:val="001E4F36"/>
    <w:rsid w:val="001E7EA1"/>
    <w:rsid w:val="001F71A7"/>
    <w:rsid w:val="0020089E"/>
    <w:rsid w:val="0020210C"/>
    <w:rsid w:val="00220B90"/>
    <w:rsid w:val="00220E1E"/>
    <w:rsid w:val="00232846"/>
    <w:rsid w:val="0024790B"/>
    <w:rsid w:val="0025545B"/>
    <w:rsid w:val="00281499"/>
    <w:rsid w:val="0028460A"/>
    <w:rsid w:val="00297C79"/>
    <w:rsid w:val="002A1852"/>
    <w:rsid w:val="002A3138"/>
    <w:rsid w:val="002A5125"/>
    <w:rsid w:val="002B1DE8"/>
    <w:rsid w:val="002B33CF"/>
    <w:rsid w:val="002B4BFF"/>
    <w:rsid w:val="002C41DC"/>
    <w:rsid w:val="002C4C3E"/>
    <w:rsid w:val="002D6B41"/>
    <w:rsid w:val="002E1134"/>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98"/>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E4192"/>
    <w:rsid w:val="003F3809"/>
    <w:rsid w:val="004041CB"/>
    <w:rsid w:val="0040535D"/>
    <w:rsid w:val="00406369"/>
    <w:rsid w:val="0040770D"/>
    <w:rsid w:val="004107E9"/>
    <w:rsid w:val="00412B5C"/>
    <w:rsid w:val="00422850"/>
    <w:rsid w:val="004308A9"/>
    <w:rsid w:val="0043180B"/>
    <w:rsid w:val="0044054C"/>
    <w:rsid w:val="00442FD9"/>
    <w:rsid w:val="00444C59"/>
    <w:rsid w:val="00444EA6"/>
    <w:rsid w:val="00445100"/>
    <w:rsid w:val="00446E37"/>
    <w:rsid w:val="00450957"/>
    <w:rsid w:val="0047018F"/>
    <w:rsid w:val="00477E99"/>
    <w:rsid w:val="00484662"/>
    <w:rsid w:val="00485DD6"/>
    <w:rsid w:val="00497627"/>
    <w:rsid w:val="004A0A81"/>
    <w:rsid w:val="004A5E96"/>
    <w:rsid w:val="004B0003"/>
    <w:rsid w:val="004B029E"/>
    <w:rsid w:val="004B3C9C"/>
    <w:rsid w:val="004C12BF"/>
    <w:rsid w:val="004C2DB3"/>
    <w:rsid w:val="004C5DAD"/>
    <w:rsid w:val="004D0C2E"/>
    <w:rsid w:val="004D0EEF"/>
    <w:rsid w:val="004D6F6D"/>
    <w:rsid w:val="004E1F5F"/>
    <w:rsid w:val="004E6E10"/>
    <w:rsid w:val="004F2A54"/>
    <w:rsid w:val="004F3E85"/>
    <w:rsid w:val="004F4461"/>
    <w:rsid w:val="004F5F6D"/>
    <w:rsid w:val="004F67D1"/>
    <w:rsid w:val="00500821"/>
    <w:rsid w:val="0051686E"/>
    <w:rsid w:val="00524B7E"/>
    <w:rsid w:val="00526CDF"/>
    <w:rsid w:val="0053140E"/>
    <w:rsid w:val="005324A9"/>
    <w:rsid w:val="00535587"/>
    <w:rsid w:val="00536464"/>
    <w:rsid w:val="0054531A"/>
    <w:rsid w:val="00556CD3"/>
    <w:rsid w:val="00557790"/>
    <w:rsid w:val="00557CF2"/>
    <w:rsid w:val="005623A9"/>
    <w:rsid w:val="00562827"/>
    <w:rsid w:val="00566EB1"/>
    <w:rsid w:val="0057393B"/>
    <w:rsid w:val="00575C4A"/>
    <w:rsid w:val="005842AD"/>
    <w:rsid w:val="00584868"/>
    <w:rsid w:val="005B6376"/>
    <w:rsid w:val="005C11D6"/>
    <w:rsid w:val="005C3951"/>
    <w:rsid w:val="005C7FEE"/>
    <w:rsid w:val="005D00AE"/>
    <w:rsid w:val="005D156A"/>
    <w:rsid w:val="005D73EA"/>
    <w:rsid w:val="005E1E78"/>
    <w:rsid w:val="005E7008"/>
    <w:rsid w:val="005F1273"/>
    <w:rsid w:val="005F2D47"/>
    <w:rsid w:val="005F2DCE"/>
    <w:rsid w:val="005F605E"/>
    <w:rsid w:val="005F6970"/>
    <w:rsid w:val="00603532"/>
    <w:rsid w:val="00606012"/>
    <w:rsid w:val="006121F1"/>
    <w:rsid w:val="006122DE"/>
    <w:rsid w:val="006239FE"/>
    <w:rsid w:val="00643E05"/>
    <w:rsid w:val="00646E1B"/>
    <w:rsid w:val="00652580"/>
    <w:rsid w:val="00652A48"/>
    <w:rsid w:val="00652C51"/>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62261"/>
    <w:rsid w:val="007741B6"/>
    <w:rsid w:val="0078184C"/>
    <w:rsid w:val="00786F73"/>
    <w:rsid w:val="00787BB2"/>
    <w:rsid w:val="007963E9"/>
    <w:rsid w:val="007A1EA8"/>
    <w:rsid w:val="007A2B82"/>
    <w:rsid w:val="007A7C81"/>
    <w:rsid w:val="007B7E3B"/>
    <w:rsid w:val="007C0C2F"/>
    <w:rsid w:val="007D0B19"/>
    <w:rsid w:val="007D0DF6"/>
    <w:rsid w:val="007D26AA"/>
    <w:rsid w:val="007E079F"/>
    <w:rsid w:val="007F17A6"/>
    <w:rsid w:val="007F2250"/>
    <w:rsid w:val="007F3615"/>
    <w:rsid w:val="007F7941"/>
    <w:rsid w:val="00806E36"/>
    <w:rsid w:val="0081157A"/>
    <w:rsid w:val="00813C41"/>
    <w:rsid w:val="00821236"/>
    <w:rsid w:val="00830D11"/>
    <w:rsid w:val="00830ED3"/>
    <w:rsid w:val="00835F21"/>
    <w:rsid w:val="008475D3"/>
    <w:rsid w:val="00850159"/>
    <w:rsid w:val="008506AF"/>
    <w:rsid w:val="00854D8E"/>
    <w:rsid w:val="00870838"/>
    <w:rsid w:val="00875492"/>
    <w:rsid w:val="008754AB"/>
    <w:rsid w:val="00875B61"/>
    <w:rsid w:val="0087786D"/>
    <w:rsid w:val="00881015"/>
    <w:rsid w:val="008815C0"/>
    <w:rsid w:val="00882211"/>
    <w:rsid w:val="00883F8A"/>
    <w:rsid w:val="00884BDA"/>
    <w:rsid w:val="00891811"/>
    <w:rsid w:val="00896801"/>
    <w:rsid w:val="008975A9"/>
    <w:rsid w:val="00897EAD"/>
    <w:rsid w:val="008A0716"/>
    <w:rsid w:val="008A0840"/>
    <w:rsid w:val="008A08A5"/>
    <w:rsid w:val="008A4A56"/>
    <w:rsid w:val="008B592D"/>
    <w:rsid w:val="008C6FA8"/>
    <w:rsid w:val="008D4D3C"/>
    <w:rsid w:val="008E05AE"/>
    <w:rsid w:val="008E6564"/>
    <w:rsid w:val="00905FD0"/>
    <w:rsid w:val="00910651"/>
    <w:rsid w:val="0091086C"/>
    <w:rsid w:val="00912470"/>
    <w:rsid w:val="00924ED1"/>
    <w:rsid w:val="009264A2"/>
    <w:rsid w:val="00927CF5"/>
    <w:rsid w:val="00937158"/>
    <w:rsid w:val="00940BA4"/>
    <w:rsid w:val="00943D45"/>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D6070"/>
    <w:rsid w:val="009E67D8"/>
    <w:rsid w:val="009F2E52"/>
    <w:rsid w:val="00A060E9"/>
    <w:rsid w:val="00A07E8D"/>
    <w:rsid w:val="00A20517"/>
    <w:rsid w:val="00A2053A"/>
    <w:rsid w:val="00A21ED7"/>
    <w:rsid w:val="00A22C22"/>
    <w:rsid w:val="00A30B2C"/>
    <w:rsid w:val="00A32B93"/>
    <w:rsid w:val="00A453C3"/>
    <w:rsid w:val="00A55AB0"/>
    <w:rsid w:val="00A623F7"/>
    <w:rsid w:val="00A62D99"/>
    <w:rsid w:val="00A6467C"/>
    <w:rsid w:val="00A74E36"/>
    <w:rsid w:val="00A837FB"/>
    <w:rsid w:val="00A877B2"/>
    <w:rsid w:val="00A90CCA"/>
    <w:rsid w:val="00A91940"/>
    <w:rsid w:val="00A94718"/>
    <w:rsid w:val="00AA5951"/>
    <w:rsid w:val="00AA6077"/>
    <w:rsid w:val="00AB278F"/>
    <w:rsid w:val="00AB5A2F"/>
    <w:rsid w:val="00AD0C9B"/>
    <w:rsid w:val="00AD5A5D"/>
    <w:rsid w:val="00AF350E"/>
    <w:rsid w:val="00AF447B"/>
    <w:rsid w:val="00B00049"/>
    <w:rsid w:val="00B045EB"/>
    <w:rsid w:val="00B20AAD"/>
    <w:rsid w:val="00B22BD5"/>
    <w:rsid w:val="00B263C9"/>
    <w:rsid w:val="00B3567C"/>
    <w:rsid w:val="00B64F62"/>
    <w:rsid w:val="00B66F99"/>
    <w:rsid w:val="00B6702E"/>
    <w:rsid w:val="00B7455C"/>
    <w:rsid w:val="00B76432"/>
    <w:rsid w:val="00B76702"/>
    <w:rsid w:val="00B773A6"/>
    <w:rsid w:val="00B87093"/>
    <w:rsid w:val="00B9355B"/>
    <w:rsid w:val="00B95347"/>
    <w:rsid w:val="00B9710A"/>
    <w:rsid w:val="00B97576"/>
    <w:rsid w:val="00BA3217"/>
    <w:rsid w:val="00BA74F6"/>
    <w:rsid w:val="00BB3357"/>
    <w:rsid w:val="00BC066E"/>
    <w:rsid w:val="00BC0FDB"/>
    <w:rsid w:val="00BD4762"/>
    <w:rsid w:val="00BE0A7C"/>
    <w:rsid w:val="00BE301A"/>
    <w:rsid w:val="00BF2208"/>
    <w:rsid w:val="00C1122A"/>
    <w:rsid w:val="00C13EF2"/>
    <w:rsid w:val="00C14907"/>
    <w:rsid w:val="00C14CCC"/>
    <w:rsid w:val="00C17FD8"/>
    <w:rsid w:val="00C20B3F"/>
    <w:rsid w:val="00C21EF7"/>
    <w:rsid w:val="00C22F6C"/>
    <w:rsid w:val="00C235E4"/>
    <w:rsid w:val="00C242D3"/>
    <w:rsid w:val="00C24975"/>
    <w:rsid w:val="00C279D7"/>
    <w:rsid w:val="00C27C8E"/>
    <w:rsid w:val="00C30F4B"/>
    <w:rsid w:val="00C37323"/>
    <w:rsid w:val="00C40686"/>
    <w:rsid w:val="00C4075E"/>
    <w:rsid w:val="00C42D62"/>
    <w:rsid w:val="00C43A59"/>
    <w:rsid w:val="00C514D9"/>
    <w:rsid w:val="00C51C39"/>
    <w:rsid w:val="00C54DCA"/>
    <w:rsid w:val="00C550C7"/>
    <w:rsid w:val="00C56E7E"/>
    <w:rsid w:val="00C62BB8"/>
    <w:rsid w:val="00C66533"/>
    <w:rsid w:val="00C70F43"/>
    <w:rsid w:val="00C72680"/>
    <w:rsid w:val="00C72754"/>
    <w:rsid w:val="00C730E6"/>
    <w:rsid w:val="00C811A5"/>
    <w:rsid w:val="00C85093"/>
    <w:rsid w:val="00C90760"/>
    <w:rsid w:val="00C9783A"/>
    <w:rsid w:val="00C97C6E"/>
    <w:rsid w:val="00CA7411"/>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332F2"/>
    <w:rsid w:val="00D35B31"/>
    <w:rsid w:val="00D456BF"/>
    <w:rsid w:val="00D6578B"/>
    <w:rsid w:val="00D67C75"/>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E3E5E"/>
    <w:rsid w:val="00DF0610"/>
    <w:rsid w:val="00DF0D8A"/>
    <w:rsid w:val="00DF345E"/>
    <w:rsid w:val="00DF459F"/>
    <w:rsid w:val="00E14D66"/>
    <w:rsid w:val="00E22096"/>
    <w:rsid w:val="00E26E96"/>
    <w:rsid w:val="00E4285E"/>
    <w:rsid w:val="00E51AE4"/>
    <w:rsid w:val="00E57F48"/>
    <w:rsid w:val="00E609E8"/>
    <w:rsid w:val="00E61DD2"/>
    <w:rsid w:val="00E624A6"/>
    <w:rsid w:val="00E62D99"/>
    <w:rsid w:val="00E675EE"/>
    <w:rsid w:val="00E72F10"/>
    <w:rsid w:val="00E85872"/>
    <w:rsid w:val="00E8730F"/>
    <w:rsid w:val="00E97641"/>
    <w:rsid w:val="00ED292C"/>
    <w:rsid w:val="00EE62EC"/>
    <w:rsid w:val="00F01C00"/>
    <w:rsid w:val="00F02214"/>
    <w:rsid w:val="00F0249D"/>
    <w:rsid w:val="00F06340"/>
    <w:rsid w:val="00F131C7"/>
    <w:rsid w:val="00F234D6"/>
    <w:rsid w:val="00F249FA"/>
    <w:rsid w:val="00F319B8"/>
    <w:rsid w:val="00F35619"/>
    <w:rsid w:val="00F35734"/>
    <w:rsid w:val="00F36A2E"/>
    <w:rsid w:val="00F44C2F"/>
    <w:rsid w:val="00F5240E"/>
    <w:rsid w:val="00F56FD9"/>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7411"/>
    <w:rPr>
      <w:b/>
      <w:bCs/>
    </w:rPr>
  </w:style>
  <w:style w:type="paragraph" w:styleId="BalloonText">
    <w:name w:val="Balloon Text"/>
    <w:basedOn w:val="Normal"/>
    <w:link w:val="BalloonTextChar"/>
    <w:uiPriority w:val="99"/>
    <w:semiHidden/>
    <w:unhideWhenUsed/>
    <w:rsid w:val="00CA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4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7411"/>
    <w:rPr>
      <w:b/>
      <w:bCs/>
    </w:rPr>
  </w:style>
  <w:style w:type="paragraph" w:styleId="BalloonText">
    <w:name w:val="Balloon Text"/>
    <w:basedOn w:val="Normal"/>
    <w:link w:val="BalloonTextChar"/>
    <w:uiPriority w:val="99"/>
    <w:semiHidden/>
    <w:unhideWhenUsed/>
    <w:rsid w:val="00CA7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66496">
      <w:bodyDiv w:val="1"/>
      <w:marLeft w:val="0"/>
      <w:marRight w:val="0"/>
      <w:marTop w:val="0"/>
      <w:marBottom w:val="0"/>
      <w:divBdr>
        <w:top w:val="none" w:sz="0" w:space="0" w:color="auto"/>
        <w:left w:val="none" w:sz="0" w:space="0" w:color="auto"/>
        <w:bottom w:val="none" w:sz="0" w:space="0" w:color="auto"/>
        <w:right w:val="none" w:sz="0" w:space="0" w:color="auto"/>
      </w:divBdr>
    </w:div>
    <w:div w:id="9874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2018-09-25T10:21:00Z</dcterms:created>
  <dcterms:modified xsi:type="dcterms:W3CDTF">2018-10-31T12:01:00Z</dcterms:modified>
</cp:coreProperties>
</file>