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1" w:rsidRDefault="007C3F01" w:rsidP="004E33A2">
      <w:pPr>
        <w:pStyle w:val="Heading1"/>
        <w:spacing w:after="240"/>
      </w:pPr>
      <w:r>
        <w:t>Microsoft Word accessibility checklist</w:t>
      </w:r>
    </w:p>
    <w:p w:rsidR="00ED32CE" w:rsidRPr="007C3F01" w:rsidRDefault="00ED32CE" w:rsidP="007C3F01">
      <w:r>
        <w:t>The full</w:t>
      </w:r>
      <w:r w:rsidR="00E61FB6">
        <w:t xml:space="preserve"> checklist available on the CELT</w:t>
      </w:r>
      <w:r>
        <w:t xml:space="preserve"> hub provides a little more detail and links t</w:t>
      </w:r>
      <w:r w:rsidR="00E61FB6">
        <w:t>o guidance for each of these asp</w:t>
      </w:r>
      <w:r>
        <w:t>ects.</w:t>
      </w:r>
    </w:p>
    <w:tbl>
      <w:tblPr>
        <w:tblStyle w:val="TableGrid"/>
        <w:tblW w:w="8926" w:type="dxa"/>
        <w:tblLook w:val="04A0"/>
      </w:tblPr>
      <w:tblGrid>
        <w:gridCol w:w="1834"/>
        <w:gridCol w:w="6206"/>
        <w:gridCol w:w="886"/>
      </w:tblGrid>
      <w:tr w:rsidR="007C3F01" w:rsidRPr="003C4A9F" w:rsidTr="007C3F01">
        <w:trPr>
          <w:tblHeader/>
        </w:trPr>
        <w:tc>
          <w:tcPr>
            <w:tcW w:w="1834" w:type="dxa"/>
            <w:vAlign w:val="center"/>
          </w:tcPr>
          <w:p w:rsidR="007C3F01" w:rsidRPr="003C4A9F" w:rsidRDefault="007C3F01" w:rsidP="007C3F01">
            <w:pPr>
              <w:pStyle w:val="Heading2"/>
              <w:spacing w:before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What to think about</w:t>
            </w:r>
          </w:p>
        </w:tc>
        <w:tc>
          <w:tcPr>
            <w:tcW w:w="6206" w:type="dxa"/>
            <w:vAlign w:val="center"/>
          </w:tcPr>
          <w:p w:rsidR="007C3F01" w:rsidRPr="003C4A9F" w:rsidRDefault="007C3F01" w:rsidP="007C3F01">
            <w:pPr>
              <w:pStyle w:val="Heading2"/>
              <w:spacing w:before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What to do</w:t>
            </w:r>
          </w:p>
        </w:tc>
        <w:tc>
          <w:tcPr>
            <w:tcW w:w="886" w:type="dxa"/>
            <w:vAlign w:val="center"/>
          </w:tcPr>
          <w:p w:rsidR="007C3F01" w:rsidRPr="003C4A9F" w:rsidRDefault="007C3F01" w:rsidP="007C3F01">
            <w:pPr>
              <w:pStyle w:val="Heading2"/>
              <w:spacing w:before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Done</w:t>
            </w: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Font</w:t>
            </w:r>
          </w:p>
        </w:tc>
        <w:tc>
          <w:tcPr>
            <w:tcW w:w="6206" w:type="dxa"/>
          </w:tcPr>
          <w:p w:rsidR="007C3F01" w:rsidRPr="003C4A9F" w:rsidRDefault="007C3F01" w:rsidP="003C4A9F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Use a sans serif fonts, such as Arial</w:t>
            </w:r>
            <w:r w:rsidR="003C4A9F">
              <w:rPr>
                <w:rFonts w:cs="Arial"/>
                <w:sz w:val="24"/>
                <w:szCs w:val="24"/>
              </w:rPr>
              <w:t xml:space="preserve"> and</w:t>
            </w:r>
            <w:r w:rsidRPr="003C4A9F">
              <w:rPr>
                <w:rFonts w:cs="Arial"/>
                <w:sz w:val="24"/>
                <w:szCs w:val="24"/>
              </w:rPr>
              <w:t xml:space="preserve"> Calibri.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Font size</w:t>
            </w:r>
          </w:p>
        </w:tc>
        <w:tc>
          <w:tcPr>
            <w:tcW w:w="6206" w:type="dxa"/>
          </w:tcPr>
          <w:p w:rsidR="007C3F01" w:rsidRPr="003C4A9F" w:rsidRDefault="003C4A9F" w:rsidP="007C3F0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a font size of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12 or above.</w:t>
            </w:r>
          </w:p>
          <w:p w:rsidR="007C3F01" w:rsidRPr="003C4A9F" w:rsidRDefault="003C4A9F" w:rsidP="007C3F0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7C3F01" w:rsidRPr="003C4A9F">
              <w:rPr>
                <w:rFonts w:cs="Arial"/>
                <w:sz w:val="24"/>
                <w:szCs w:val="24"/>
              </w:rPr>
              <w:t>For headings and sub headings use a larger font size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Filename</w:t>
            </w:r>
          </w:p>
        </w:tc>
        <w:tc>
          <w:tcPr>
            <w:tcW w:w="620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Make the File name descriptive of the content.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Headings</w:t>
            </w:r>
          </w:p>
        </w:tc>
        <w:tc>
          <w:tcPr>
            <w:tcW w:w="6206" w:type="dxa"/>
          </w:tcPr>
          <w:p w:rsidR="007C3F01" w:rsidRPr="003C4A9F" w:rsidRDefault="003C4A9F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Use the styles and heading tools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</w:t>
            </w:r>
          </w:p>
          <w:p w:rsidR="007C3F01" w:rsidRPr="003C4A9F" w:rsidRDefault="00842064" w:rsidP="0084206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Make titles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and headings </w:t>
            </w:r>
            <w:r w:rsidR="003C4A9F">
              <w:rPr>
                <w:rFonts w:cs="Arial"/>
                <w:sz w:val="24"/>
                <w:szCs w:val="24"/>
              </w:rPr>
              <w:t>descriptive and clear</w:t>
            </w:r>
            <w:r w:rsidR="007C3F01" w:rsidRPr="003C4A9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Structure</w:t>
            </w:r>
          </w:p>
        </w:tc>
        <w:tc>
          <w:tcPr>
            <w:tcW w:w="6206" w:type="dxa"/>
          </w:tcPr>
          <w:p w:rsidR="007C3F01" w:rsidRPr="003C4A9F" w:rsidRDefault="003C4A9F" w:rsidP="007C3F0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a 1.5 line spacing</w:t>
            </w:r>
            <w:r w:rsidR="00FC4916">
              <w:rPr>
                <w:rFonts w:cs="Arial"/>
                <w:sz w:val="24"/>
                <w:szCs w:val="24"/>
              </w:rPr>
              <w:t>, aligned left (not justified).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</w:t>
            </w:r>
          </w:p>
          <w:p w:rsidR="007C3F01" w:rsidRPr="00FC4916" w:rsidRDefault="00FC4916" w:rsidP="00FC49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indented bullet and staggered bullet points (with a punctuation mark).</w:t>
            </w:r>
            <w:r w:rsidR="007C3F01" w:rsidRPr="00FC4916">
              <w:rPr>
                <w:rFonts w:cs="Arial"/>
                <w:szCs w:val="24"/>
              </w:rPr>
              <w:t xml:space="preserve"> </w:t>
            </w:r>
          </w:p>
          <w:p w:rsidR="00FC4916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Add spaces around Headings and Paragraphs 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using multiple columns of text.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Avoid using textured background styles. 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Avoid crowded text and images </w:t>
            </w:r>
          </w:p>
          <w:p w:rsidR="007C3F01" w:rsidRPr="003C4A9F" w:rsidRDefault="00FC4916" w:rsidP="007C3F0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Put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images in line with the text</w:t>
            </w:r>
            <w:r>
              <w:rPr>
                <w:rFonts w:cs="Arial"/>
                <w:sz w:val="24"/>
                <w:szCs w:val="24"/>
              </w:rPr>
              <w:t xml:space="preserve"> (avoid text-wrapping and text over images)</w:t>
            </w:r>
            <w:r w:rsidR="007C3F01" w:rsidRPr="003C4A9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Links</w:t>
            </w:r>
          </w:p>
        </w:tc>
        <w:tc>
          <w:tcPr>
            <w:tcW w:w="620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EC30D4">
              <w:rPr>
                <w:rFonts w:cs="Arial"/>
                <w:sz w:val="24"/>
                <w:szCs w:val="24"/>
              </w:rPr>
              <w:t>Use meaningful text and descriptions for hyperlinks.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ScreenTips can be employed to provide additional hyperlink information</w:t>
            </w:r>
            <w:r w:rsidR="00FC4916">
              <w:rPr>
                <w:rFonts w:cs="Arial"/>
                <w:sz w:val="24"/>
                <w:szCs w:val="24"/>
              </w:rPr>
              <w:t>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Avoid using a full </w:t>
            </w:r>
            <w:proofErr w:type="spellStart"/>
            <w:r w:rsidRPr="003C4A9F">
              <w:rPr>
                <w:rFonts w:cs="Arial"/>
                <w:sz w:val="24"/>
                <w:szCs w:val="24"/>
              </w:rPr>
              <w:t>url</w:t>
            </w:r>
            <w:proofErr w:type="spellEnd"/>
            <w:r w:rsidRPr="003C4A9F">
              <w:rPr>
                <w:rFonts w:cs="Arial"/>
                <w:sz w:val="24"/>
                <w:szCs w:val="24"/>
              </w:rPr>
              <w:t xml:space="preserve"> on a page.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Images, diagrams, charts and graphics </w:t>
            </w:r>
          </w:p>
        </w:tc>
        <w:tc>
          <w:tcPr>
            <w:tcW w:w="6206" w:type="dxa"/>
          </w:tcPr>
          <w:p w:rsidR="007C3F01" w:rsidRPr="003C4A9F" w:rsidRDefault="00153FBA" w:rsidP="007C3F0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ALT text to provide a</w:t>
            </w:r>
            <w:r w:rsidR="007C3F01" w:rsidRPr="00153FBA">
              <w:rPr>
                <w:rFonts w:cs="Arial"/>
                <w:sz w:val="24"/>
                <w:szCs w:val="24"/>
              </w:rPr>
              <w:t xml:space="preserve"> description</w:t>
            </w:r>
            <w:r w:rsidRPr="00153FBA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>non-</w:t>
            </w:r>
            <w:r w:rsidRPr="00153FBA">
              <w:rPr>
                <w:rFonts w:cs="Arial"/>
                <w:sz w:val="24"/>
                <w:szCs w:val="24"/>
              </w:rPr>
              <w:t>text object</w:t>
            </w:r>
            <w:r>
              <w:rPr>
                <w:rFonts w:cs="Arial"/>
                <w:sz w:val="24"/>
                <w:szCs w:val="24"/>
              </w:rPr>
              <w:t>s (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A more detailed description </w:t>
            </w:r>
            <w:r>
              <w:rPr>
                <w:rFonts w:cs="Arial"/>
                <w:sz w:val="24"/>
                <w:szCs w:val="24"/>
              </w:rPr>
              <w:t>can be included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in the body of the text where specific details and ideas are to be conveyed</w:t>
            </w:r>
            <w:r>
              <w:rPr>
                <w:rFonts w:cs="Arial"/>
                <w:sz w:val="24"/>
                <w:szCs w:val="24"/>
              </w:rPr>
              <w:t>)</w:t>
            </w:r>
            <w:r w:rsidR="007C3F01" w:rsidRPr="003C4A9F">
              <w:rPr>
                <w:rFonts w:cs="Arial"/>
                <w:sz w:val="24"/>
                <w:szCs w:val="24"/>
              </w:rPr>
              <w:t>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using any content that flashes or flickers.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using visual characteristics alone to convey information.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including images of text.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Colours</w:t>
            </w:r>
          </w:p>
        </w:tc>
        <w:tc>
          <w:tcPr>
            <w:tcW w:w="620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communicating ideas with colour alone</w:t>
            </w:r>
            <w:r w:rsidR="0088009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80099">
              <w:rPr>
                <w:rFonts w:cs="Arial"/>
                <w:sz w:val="24"/>
                <w:szCs w:val="24"/>
              </w:rPr>
              <w:t>and</w:t>
            </w:r>
            <w:r w:rsidRPr="003C4A9F">
              <w:rPr>
                <w:rFonts w:cs="Arial"/>
                <w:sz w:val="24"/>
                <w:szCs w:val="24"/>
              </w:rPr>
              <w:t>using</w:t>
            </w:r>
            <w:proofErr w:type="spellEnd"/>
            <w:r w:rsidRPr="003C4A9F">
              <w:rPr>
                <w:rFonts w:cs="Arial"/>
                <w:sz w:val="24"/>
                <w:szCs w:val="24"/>
              </w:rPr>
              <w:t xml:space="preserve"> green and red / pink.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Colour contrast</w:t>
            </w:r>
          </w:p>
        </w:tc>
        <w:tc>
          <w:tcPr>
            <w:tcW w:w="6206" w:type="dxa"/>
          </w:tcPr>
          <w:p w:rsidR="007C3F01" w:rsidRPr="003C4A9F" w:rsidRDefault="007C3F01" w:rsidP="00880099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Ensure that there is a high contrast between the text and its background.  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Headers and footers</w:t>
            </w:r>
          </w:p>
        </w:tc>
        <w:tc>
          <w:tcPr>
            <w:tcW w:w="620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Ensure that any vital information included in these areas is repeated within the body of the text.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7C3F01">
        <w:tc>
          <w:tcPr>
            <w:tcW w:w="1834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Tables</w:t>
            </w:r>
          </w:p>
        </w:tc>
        <w:tc>
          <w:tcPr>
            <w:tcW w:w="620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1A6C18">
              <w:rPr>
                <w:rFonts w:cs="Arial"/>
                <w:sz w:val="24"/>
                <w:szCs w:val="24"/>
              </w:rPr>
              <w:t>Use a simple table structure</w:t>
            </w:r>
            <w:r w:rsidR="001A6C18">
              <w:rPr>
                <w:rFonts w:cs="Arial"/>
                <w:sz w:val="24"/>
                <w:szCs w:val="24"/>
              </w:rPr>
              <w:t xml:space="preserve"> and only when necessary</w:t>
            </w:r>
            <w:r w:rsidRPr="001A6C18">
              <w:rPr>
                <w:rFonts w:cs="Arial"/>
                <w:sz w:val="24"/>
                <w:szCs w:val="24"/>
              </w:rPr>
              <w:t xml:space="preserve">. </w:t>
            </w:r>
          </w:p>
          <w:p w:rsidR="007C3F01" w:rsidRPr="003C4A9F" w:rsidRDefault="001A6C18" w:rsidP="007C3F0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Include appropriate</w:t>
            </w:r>
            <w:r w:rsidR="007C3F01" w:rsidRPr="003C4A9F">
              <w:rPr>
                <w:rFonts w:cs="Arial"/>
                <w:sz w:val="24"/>
                <w:szCs w:val="24"/>
              </w:rPr>
              <w:t xml:space="preserve"> column and row headings.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split and merged cells.</w:t>
            </w:r>
          </w:p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>Avoid blank rows and columns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3F01" w:rsidRPr="003C4A9F" w:rsidTr="00D869B4">
        <w:trPr>
          <w:trHeight w:val="686"/>
        </w:trPr>
        <w:tc>
          <w:tcPr>
            <w:tcW w:w="1834" w:type="dxa"/>
          </w:tcPr>
          <w:p w:rsidR="007C3F01" w:rsidRPr="003C4A9F" w:rsidRDefault="007C3F01" w:rsidP="00D869B4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lastRenderedPageBreak/>
              <w:t>Superscript and Subscript</w:t>
            </w:r>
          </w:p>
        </w:tc>
        <w:tc>
          <w:tcPr>
            <w:tcW w:w="6206" w:type="dxa"/>
          </w:tcPr>
          <w:p w:rsidR="007C3F01" w:rsidRPr="00D869B4" w:rsidRDefault="007C3F01" w:rsidP="00D869B4">
            <w:pPr>
              <w:spacing w:after="0"/>
              <w:rPr>
                <w:rFonts w:cs="Arial"/>
                <w:sz w:val="24"/>
                <w:szCs w:val="24"/>
              </w:rPr>
            </w:pPr>
            <w:r w:rsidRPr="003C4A9F">
              <w:rPr>
                <w:rFonts w:cs="Arial"/>
                <w:sz w:val="24"/>
                <w:szCs w:val="24"/>
              </w:rPr>
              <w:t xml:space="preserve">Where possible, avoid </w:t>
            </w:r>
            <w:r w:rsidR="00D869B4">
              <w:rPr>
                <w:rFonts w:cs="Arial"/>
                <w:sz w:val="24"/>
                <w:szCs w:val="24"/>
              </w:rPr>
              <w:t xml:space="preserve">using </w:t>
            </w:r>
            <w:r w:rsidRPr="003C4A9F">
              <w:rPr>
                <w:rFonts w:cs="Arial"/>
                <w:sz w:val="24"/>
                <w:szCs w:val="24"/>
              </w:rPr>
              <w:t xml:space="preserve">offline </w:t>
            </w:r>
            <w:r w:rsidR="00D869B4">
              <w:rPr>
                <w:rFonts w:cs="Arial"/>
                <w:sz w:val="24"/>
                <w:szCs w:val="24"/>
              </w:rPr>
              <w:t>letters and numbers.</w:t>
            </w:r>
          </w:p>
        </w:tc>
        <w:tc>
          <w:tcPr>
            <w:tcW w:w="886" w:type="dxa"/>
          </w:tcPr>
          <w:p w:rsidR="007C3F01" w:rsidRPr="003C4A9F" w:rsidRDefault="007C3F01" w:rsidP="007C3F0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DF3543" w:rsidRDefault="00DF3543" w:rsidP="007C3F01">
      <w:pPr>
        <w:spacing w:after="0"/>
      </w:pPr>
    </w:p>
    <w:sectPr w:rsidR="00DF3543" w:rsidSect="00DF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F2B"/>
    <w:multiLevelType w:val="hybridMultilevel"/>
    <w:tmpl w:val="C644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67D5"/>
    <w:multiLevelType w:val="hybridMultilevel"/>
    <w:tmpl w:val="42D4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2DF4"/>
    <w:multiLevelType w:val="hybridMultilevel"/>
    <w:tmpl w:val="5B34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3F01"/>
    <w:rsid w:val="000C3D51"/>
    <w:rsid w:val="000E6540"/>
    <w:rsid w:val="00123B25"/>
    <w:rsid w:val="001425A4"/>
    <w:rsid w:val="00153FBA"/>
    <w:rsid w:val="001A6C18"/>
    <w:rsid w:val="002510A5"/>
    <w:rsid w:val="00293E69"/>
    <w:rsid w:val="00300EA7"/>
    <w:rsid w:val="003C4A9F"/>
    <w:rsid w:val="00440EED"/>
    <w:rsid w:val="004E33A2"/>
    <w:rsid w:val="00557C49"/>
    <w:rsid w:val="005718E7"/>
    <w:rsid w:val="00571A14"/>
    <w:rsid w:val="00595F06"/>
    <w:rsid w:val="005970CE"/>
    <w:rsid w:val="005F09E9"/>
    <w:rsid w:val="00620A00"/>
    <w:rsid w:val="00651910"/>
    <w:rsid w:val="00794739"/>
    <w:rsid w:val="007C025D"/>
    <w:rsid w:val="007C3F01"/>
    <w:rsid w:val="007E2749"/>
    <w:rsid w:val="00842064"/>
    <w:rsid w:val="008644E5"/>
    <w:rsid w:val="00880099"/>
    <w:rsid w:val="00932907"/>
    <w:rsid w:val="009C3E31"/>
    <w:rsid w:val="009F4E9E"/>
    <w:rsid w:val="00A467DB"/>
    <w:rsid w:val="00A51754"/>
    <w:rsid w:val="00A74F12"/>
    <w:rsid w:val="00A8206A"/>
    <w:rsid w:val="00B32B42"/>
    <w:rsid w:val="00BC63E8"/>
    <w:rsid w:val="00C822A0"/>
    <w:rsid w:val="00CA3821"/>
    <w:rsid w:val="00D151DD"/>
    <w:rsid w:val="00D869B4"/>
    <w:rsid w:val="00DB213F"/>
    <w:rsid w:val="00DF3543"/>
    <w:rsid w:val="00E61FB6"/>
    <w:rsid w:val="00EC30D4"/>
    <w:rsid w:val="00ED32CE"/>
    <w:rsid w:val="00F138E9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01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3A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01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F01"/>
    <w:rPr>
      <w:rFonts w:ascii="Arial" w:eastAsiaTheme="majorEastAsia" w:hAnsi="Arial" w:cstheme="majorBidi"/>
      <w:sz w:val="28"/>
      <w:szCs w:val="28"/>
    </w:rPr>
  </w:style>
  <w:style w:type="table" w:styleId="TableGrid">
    <w:name w:val="Table Grid"/>
    <w:basedOn w:val="TableNormal"/>
    <w:uiPriority w:val="39"/>
    <w:rsid w:val="007C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0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3F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33A2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13</cp:revision>
  <dcterms:created xsi:type="dcterms:W3CDTF">2019-12-15T12:55:00Z</dcterms:created>
  <dcterms:modified xsi:type="dcterms:W3CDTF">2019-12-15T16:26:00Z</dcterms:modified>
</cp:coreProperties>
</file>